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637" w:rsidRPr="00FB0152" w:rsidRDefault="00CF0637" w:rsidP="00091B6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5"/>
        <w:jc w:val="center"/>
        <w:rPr>
          <w:rFonts w:ascii="Arial" w:hAnsi="Arial" w:cs="Arial"/>
          <w:b/>
          <w:shadow/>
          <w:imprint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7.  ΠΑΡΑΡΤΗΜΑ Β΄ </w:t>
      </w:r>
      <w:r w:rsidRPr="00FB0152">
        <w:rPr>
          <w:rFonts w:ascii="Arial" w:hAnsi="Arial" w:cs="Arial"/>
          <w:b/>
          <w:shadow/>
          <w:imprint/>
          <w:sz w:val="24"/>
          <w:szCs w:val="24"/>
        </w:rPr>
        <w:t>ΤΕΧΝΙΚΕΣ  ΠΡΟΔΙΑΓΡΑΦΕΣ</w:t>
      </w:r>
    </w:p>
    <w:p w:rsidR="00CF0637" w:rsidRPr="00091B6C" w:rsidRDefault="00ED7948" w:rsidP="00091B6C">
      <w:pPr>
        <w:pStyle w:val="a3"/>
        <w:tabs>
          <w:tab w:val="left" w:pos="720"/>
        </w:tabs>
        <w:jc w:val="center"/>
        <w:rPr>
          <w:rFonts w:ascii="Arial" w:hAnsi="Arial" w:cs="Arial"/>
          <w:b/>
          <w:lang w:val="el-GR"/>
        </w:rPr>
      </w:pPr>
      <w:r>
        <w:rPr>
          <w:rFonts w:ascii="Arial" w:hAnsi="Arial" w:cs="Arial"/>
          <w:b/>
        </w:rPr>
        <w:t xml:space="preserve">                  </w:t>
      </w:r>
      <w:r w:rsidR="00CF0637" w:rsidRPr="00FB0152">
        <w:rPr>
          <w:rFonts w:ascii="Arial" w:hAnsi="Arial" w:cs="Arial"/>
          <w:b/>
          <w:lang w:val="el-GR"/>
        </w:rPr>
        <w:t>ΚΟΣΤΟΥΜΙΩΝ  ΝΟΣΗΛΕΥΤΙΚΗΣ</w:t>
      </w:r>
    </w:p>
    <w:p w:rsidR="00091B6C" w:rsidRPr="00091B6C" w:rsidRDefault="00091B6C" w:rsidP="00091B6C">
      <w:pPr>
        <w:pStyle w:val="a3"/>
        <w:tabs>
          <w:tab w:val="left" w:pos="720"/>
        </w:tabs>
        <w:jc w:val="center"/>
        <w:rPr>
          <w:rFonts w:ascii="Arial" w:hAnsi="Arial" w:cs="Arial"/>
          <w:b/>
          <w:shadow/>
          <w:imprint/>
          <w:lang w:val="el-GR"/>
        </w:rPr>
      </w:pPr>
    </w:p>
    <w:p w:rsidR="00CF0637" w:rsidRPr="0090169F" w:rsidRDefault="00CF0637" w:rsidP="00CF0637">
      <w:pPr>
        <w:spacing w:after="0"/>
        <w:ind w:right="-102"/>
        <w:jc w:val="both"/>
        <w:rPr>
          <w:rFonts w:ascii="Arial" w:hAnsi="Arial" w:cs="Arial"/>
          <w:sz w:val="24"/>
          <w:szCs w:val="24"/>
        </w:rPr>
      </w:pPr>
      <w:r w:rsidRPr="0090169F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 Μπλούζα με σταυρωτή η απλή V λαιμόκοψη, κοντό μανίκι , δύο τσέπες μεγάλες κάτω και τσεπάκι στήθους με διαχωριστικό για στυλό.</w:t>
      </w:r>
      <w:r w:rsidRPr="0090169F">
        <w:rPr>
          <w:rFonts w:ascii="Arial" w:hAnsi="Arial" w:cs="Arial"/>
          <w:sz w:val="24"/>
          <w:szCs w:val="24"/>
        </w:rPr>
        <w:t>.</w:t>
      </w:r>
    </w:p>
    <w:p w:rsidR="00CF0637" w:rsidRPr="00D267C4" w:rsidRDefault="00CF0637" w:rsidP="00CF0637">
      <w:pPr>
        <w:spacing w:after="0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90169F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 xml:space="preserve">Πλαϊνά σχισίματα για ελευθερία στην κίνηση. Τα μανίκια και οι τσέπες με εξωτερικό ρεβέρ φάρδους περίπου 2,5 εκ. </w:t>
      </w:r>
    </w:p>
    <w:p w:rsidR="00CF0637" w:rsidRPr="00D267C4" w:rsidRDefault="00CF0637" w:rsidP="00CF0637">
      <w:pPr>
        <w:spacing w:after="0"/>
        <w:ind w:right="-102"/>
        <w:jc w:val="both"/>
        <w:rPr>
          <w:rFonts w:ascii="Arial" w:hAnsi="Arial" w:cs="Arial"/>
          <w:sz w:val="24"/>
          <w:szCs w:val="24"/>
        </w:rPr>
      </w:pPr>
      <w:r w:rsidRPr="0090169F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 xml:space="preserve">Οι μπλούζες να φέρουν στο πίσω μέρος του λαιμού φακαρόλα διαφόρων χρωμάτων για την ένδειξη του μεγέθους. </w:t>
      </w:r>
    </w:p>
    <w:p w:rsidR="00CF0637" w:rsidRDefault="00CF0637" w:rsidP="00CF0637">
      <w:pPr>
        <w:spacing w:after="0"/>
        <w:ind w:right="-102"/>
        <w:jc w:val="both"/>
        <w:rPr>
          <w:rFonts w:ascii="Arial" w:hAnsi="Arial" w:cs="Arial"/>
          <w:sz w:val="24"/>
          <w:szCs w:val="24"/>
        </w:rPr>
      </w:pPr>
      <w:r w:rsidRPr="0090169F"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>Στο τσεπάκι κέντημα «ΚΟΡΓΙΑΛΕΝΕΙΟ-ΜΠΕΝΑΚΕΙΟ.Ε.Ε.Σ».</w:t>
      </w:r>
    </w:p>
    <w:p w:rsidR="00CF0637" w:rsidRDefault="00CF0637" w:rsidP="00CF0637">
      <w:pPr>
        <w:spacing w:after="0"/>
        <w:ind w:right="-102"/>
        <w:jc w:val="both"/>
        <w:rPr>
          <w:rFonts w:ascii="Arial" w:hAnsi="Arial" w:cs="Arial"/>
          <w:sz w:val="24"/>
          <w:szCs w:val="24"/>
        </w:rPr>
      </w:pPr>
      <w:r w:rsidRPr="0090169F"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/>
          <w:sz w:val="24"/>
          <w:szCs w:val="24"/>
        </w:rPr>
        <w:t>Παντελόνι με λάστιχο και κορδόνι στη μέση μεγάλης αντοχής . Μία τσέπη πίσω η οποία στο ρεβέρ να έχει φακαρόλα διαφόρων χρωμάτων (ενδεικτικό μεγέθους).</w:t>
      </w:r>
    </w:p>
    <w:p w:rsidR="00CF0637" w:rsidRDefault="00CF0637" w:rsidP="00CF0637">
      <w:pPr>
        <w:spacing w:after="0"/>
        <w:ind w:right="-102"/>
        <w:jc w:val="both"/>
        <w:rPr>
          <w:rFonts w:ascii="Arial" w:hAnsi="Arial" w:cs="Arial"/>
          <w:bCs/>
          <w:sz w:val="24"/>
          <w:szCs w:val="24"/>
        </w:rPr>
      </w:pPr>
      <w:r w:rsidRPr="00D267C4">
        <w:rPr>
          <w:rFonts w:ascii="Arial" w:hAnsi="Arial" w:cs="Arial"/>
          <w:sz w:val="24"/>
          <w:szCs w:val="24"/>
        </w:rPr>
        <w:t xml:space="preserve">6. </w:t>
      </w:r>
      <w:r>
        <w:rPr>
          <w:rFonts w:ascii="Arial" w:hAnsi="Arial" w:cs="Arial"/>
          <w:sz w:val="24"/>
          <w:szCs w:val="24"/>
        </w:rPr>
        <w:t xml:space="preserve">Ύφασμα ποπλίνα βαμβακερό 60% - πολυέστερ 40%. Υψηλής αντοχής, </w:t>
      </w:r>
      <w:r>
        <w:rPr>
          <w:rFonts w:ascii="Arial" w:hAnsi="Arial" w:cs="Arial"/>
          <w:bCs/>
          <w:sz w:val="24"/>
          <w:szCs w:val="24"/>
        </w:rPr>
        <w:t>ανεξίτηλο σε υψηλές θερμοκρασίες πλυσίματος (80-90</w:t>
      </w:r>
      <w:r>
        <w:rPr>
          <w:rFonts w:ascii="Arial" w:hAnsi="Arial" w:cs="Arial"/>
          <w:bCs/>
          <w:sz w:val="24"/>
          <w:szCs w:val="24"/>
          <w:vertAlign w:val="superscript"/>
        </w:rPr>
        <w:t>ο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  <w:lang w:val="en-US"/>
        </w:rPr>
        <w:t>C</w:t>
      </w:r>
      <w:r>
        <w:rPr>
          <w:rFonts w:ascii="Arial" w:hAnsi="Arial" w:cs="Arial"/>
          <w:bCs/>
          <w:sz w:val="24"/>
          <w:szCs w:val="24"/>
        </w:rPr>
        <w:t>), κατάλληλο για βιομηχανικό πλύσιμο.</w:t>
      </w:r>
    </w:p>
    <w:p w:rsidR="00CF0637" w:rsidRPr="002E7FA8" w:rsidRDefault="00CF0637" w:rsidP="00CF0637">
      <w:pPr>
        <w:spacing w:after="0"/>
        <w:ind w:right="-10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7. Χρώμα : μπλε σκούρο (120 τεμάχια  )</w:t>
      </w:r>
      <w:r w:rsidRPr="002E7FA8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σιέλ (400 τεμάχια</w:t>
      </w:r>
      <w:r w:rsidRPr="001423F6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)</w:t>
      </w:r>
      <w:r w:rsidRPr="002E7FA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και λευκό  (1.000  τεμάχια).</w:t>
      </w:r>
    </w:p>
    <w:p w:rsidR="00CF0637" w:rsidRDefault="00CF0637" w:rsidP="00CF0637">
      <w:pPr>
        <w:spacing w:after="0"/>
        <w:ind w:right="-102"/>
        <w:jc w:val="both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</w:rPr>
        <w:t>8</w:t>
      </w:r>
      <w:r w:rsidRPr="00982012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>Απαραίτητος δειγματισμός.</w:t>
      </w:r>
    </w:p>
    <w:p w:rsidR="00091B6C" w:rsidRPr="00091B6C" w:rsidRDefault="00091B6C" w:rsidP="00CF0637">
      <w:pPr>
        <w:spacing w:after="0"/>
        <w:ind w:right="-102"/>
        <w:jc w:val="both"/>
        <w:rPr>
          <w:rFonts w:ascii="Arial" w:hAnsi="Arial" w:cs="Arial"/>
          <w:bCs/>
          <w:sz w:val="24"/>
          <w:szCs w:val="24"/>
          <w:lang w:val="en-US"/>
        </w:rPr>
      </w:pPr>
    </w:p>
    <w:tbl>
      <w:tblPr>
        <w:tblStyle w:val="a5"/>
        <w:tblW w:w="6062" w:type="dxa"/>
        <w:tblInd w:w="1130" w:type="dxa"/>
        <w:tblLook w:val="04A0"/>
      </w:tblPr>
      <w:tblGrid>
        <w:gridCol w:w="1755"/>
        <w:gridCol w:w="1391"/>
        <w:gridCol w:w="1233"/>
        <w:gridCol w:w="1683"/>
      </w:tblGrid>
      <w:tr w:rsidR="00CF0637" w:rsidRPr="00A8535C" w:rsidTr="00716B79">
        <w:trPr>
          <w:trHeight w:val="691"/>
        </w:trPr>
        <w:tc>
          <w:tcPr>
            <w:tcW w:w="1755" w:type="dxa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</w:rPr>
              <w:t>ΜΕΓΕΘΗ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</w:rPr>
              <w:t>ΣΚΟΥΡΟ ΜΠΛΕ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</w:rPr>
              <w:t>ΣΙΕΛ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</w:rPr>
              <w:t>ΛΕΥΚΟ</w:t>
            </w:r>
          </w:p>
        </w:tc>
      </w:tr>
      <w:tr w:rsidR="00CF0637" w:rsidTr="00716B79">
        <w:trPr>
          <w:trHeight w:val="628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  <w:lang w:val="en-US"/>
              </w:rPr>
              <w:t>XS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16</w:t>
            </w:r>
          </w:p>
        </w:tc>
      </w:tr>
      <w:tr w:rsidR="00CF0637" w:rsidTr="00716B79">
        <w:trPr>
          <w:trHeight w:val="566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88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140</w:t>
            </w:r>
          </w:p>
        </w:tc>
      </w:tr>
      <w:tr w:rsidR="00CF0637" w:rsidTr="00716B79">
        <w:trPr>
          <w:trHeight w:val="688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  <w:lang w:val="en-US"/>
              </w:rPr>
              <w:t>M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32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104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208</w:t>
            </w:r>
          </w:p>
        </w:tc>
      </w:tr>
      <w:tr w:rsidR="00CF0637" w:rsidTr="00716B79">
        <w:trPr>
          <w:trHeight w:val="568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  <w:lang w:val="en-US"/>
              </w:rPr>
              <w:t>L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44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84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262</w:t>
            </w:r>
          </w:p>
        </w:tc>
      </w:tr>
      <w:tr w:rsidR="00CF0637" w:rsidTr="00716B79">
        <w:trPr>
          <w:trHeight w:val="551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  <w:lang w:val="en-US"/>
              </w:rPr>
              <w:t>XL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16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76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190</w:t>
            </w:r>
          </w:p>
        </w:tc>
      </w:tr>
      <w:tr w:rsidR="00CF0637" w:rsidTr="00716B79">
        <w:trPr>
          <w:trHeight w:val="556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  <w:lang w:val="en-US"/>
              </w:rPr>
              <w:t>XXL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28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108</w:t>
            </w:r>
          </w:p>
        </w:tc>
      </w:tr>
      <w:tr w:rsidR="00CF0637" w:rsidTr="00716B79">
        <w:trPr>
          <w:trHeight w:val="548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  <w:lang w:val="en-US"/>
              </w:rPr>
              <w:t>XXXL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12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64</w:t>
            </w:r>
          </w:p>
        </w:tc>
      </w:tr>
      <w:tr w:rsidR="00CF0637" w:rsidTr="00716B79">
        <w:trPr>
          <w:trHeight w:val="575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  <w:lang w:val="en-US"/>
              </w:rPr>
              <w:t>XXXXL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12</w:t>
            </w:r>
          </w:p>
        </w:tc>
      </w:tr>
      <w:tr w:rsidR="00CF0637" w:rsidTr="00716B79">
        <w:trPr>
          <w:trHeight w:val="555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</w:rPr>
              <w:t>ΣΥΝΟΛΟ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</w:rPr>
              <w:t>120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</w:rPr>
              <w:t>1.000</w:t>
            </w:r>
          </w:p>
        </w:tc>
      </w:tr>
    </w:tbl>
    <w:p w:rsidR="001E1F8C" w:rsidRDefault="001E1F8C"/>
    <w:sectPr w:rsidR="001E1F8C" w:rsidSect="00095C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F0637"/>
    <w:rsid w:val="00091B6C"/>
    <w:rsid w:val="00095CC9"/>
    <w:rsid w:val="001E1F8C"/>
    <w:rsid w:val="00CF0637"/>
    <w:rsid w:val="00ED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Υποσέλιδο Char"/>
    <w:aliases w:val="ft Char"/>
    <w:basedOn w:val="a0"/>
    <w:link w:val="a3"/>
    <w:uiPriority w:val="99"/>
    <w:locked/>
    <w:rsid w:val="00CF06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footer"/>
    <w:aliases w:val="ft"/>
    <w:basedOn w:val="a"/>
    <w:link w:val="Char"/>
    <w:uiPriority w:val="99"/>
    <w:unhideWhenUsed/>
    <w:rsid w:val="00CF06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har1">
    <w:name w:val="Υποσέλιδο Char1"/>
    <w:basedOn w:val="a0"/>
    <w:link w:val="a3"/>
    <w:uiPriority w:val="99"/>
    <w:semiHidden/>
    <w:rsid w:val="00CF0637"/>
  </w:style>
  <w:style w:type="paragraph" w:styleId="a4">
    <w:name w:val="List Paragraph"/>
    <w:basedOn w:val="a"/>
    <w:uiPriority w:val="34"/>
    <w:qFormat/>
    <w:rsid w:val="00CF0637"/>
    <w:pPr>
      <w:ind w:left="720"/>
      <w:contextualSpacing/>
    </w:pPr>
  </w:style>
  <w:style w:type="table" w:styleId="a5">
    <w:name w:val="Table Grid"/>
    <w:basedOn w:val="a1"/>
    <w:uiPriority w:val="59"/>
    <w:rsid w:val="00CF0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915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2020-04-23T11:16:00Z</dcterms:created>
  <dcterms:modified xsi:type="dcterms:W3CDTF">2020-07-07T05:13:00Z</dcterms:modified>
</cp:coreProperties>
</file>